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148" w14:textId="77777777" w:rsidR="00151EAF" w:rsidRDefault="0032504C" w:rsidP="00151EAF">
      <w:pPr>
        <w:rPr>
          <w:b/>
          <w:bCs/>
          <w:sz w:val="40"/>
          <w:szCs w:val="40"/>
        </w:rPr>
      </w:pPr>
      <w:r w:rsidRPr="0032504C">
        <w:rPr>
          <w:b/>
          <w:bCs/>
          <w:sz w:val="40"/>
          <w:szCs w:val="40"/>
        </w:rPr>
        <w:t xml:space="preserve">MESSAGES </w:t>
      </w:r>
      <w:r w:rsidR="00151EAF" w:rsidRPr="0032504C">
        <w:rPr>
          <w:b/>
          <w:bCs/>
          <w:sz w:val="40"/>
          <w:szCs w:val="40"/>
        </w:rPr>
        <w:t xml:space="preserve">FOR PARENTS </w:t>
      </w:r>
    </w:p>
    <w:p w14:paraId="1C8459F5" w14:textId="77777777" w:rsidR="00151EAF" w:rsidRDefault="00151EAF" w:rsidP="00151EAF">
      <w:pPr>
        <w:rPr>
          <w:b/>
          <w:bCs/>
          <w:sz w:val="40"/>
          <w:szCs w:val="40"/>
        </w:rPr>
      </w:pPr>
    </w:p>
    <w:p w14:paraId="49CEC1B4" w14:textId="14AABEAB" w:rsidR="00D81DF3" w:rsidRDefault="00151EAF" w:rsidP="00151EAF">
      <w:pPr>
        <w:rPr>
          <w:rFonts w:ascii="Arial" w:hAnsi="Arial" w:cs="Arial"/>
          <w:color w:val="000000" w:themeColor="text1"/>
          <w:sz w:val="28"/>
          <w:szCs w:val="28"/>
        </w:rPr>
      </w:pPr>
      <w:r w:rsidRPr="00151EAF">
        <w:rPr>
          <w:rFonts w:ascii="Arial" w:hAnsi="Arial" w:cs="Arial"/>
          <w:sz w:val="28"/>
          <w:szCs w:val="28"/>
        </w:rPr>
        <w:t xml:space="preserve">The </w:t>
      </w:r>
      <w:r w:rsidRPr="00151EAF">
        <w:rPr>
          <w:rFonts w:ascii="Arial" w:hAnsi="Arial" w:cs="Arial"/>
          <w:color w:val="000000" w:themeColor="text1"/>
          <w:sz w:val="28"/>
          <w:szCs w:val="28"/>
        </w:rPr>
        <w:t>Gove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>rnment guidance clearly states that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>he safest place for all children is at home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Support for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>key workers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is in this context and so p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 xml:space="preserve">arents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who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have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support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>from within the</w:t>
      </w:r>
      <w:r>
        <w:rPr>
          <w:rFonts w:ascii="Arial" w:hAnsi="Arial" w:cs="Arial"/>
          <w:color w:val="000000" w:themeColor="text1"/>
          <w:sz w:val="28"/>
          <w:szCs w:val="28"/>
        </w:rPr>
        <w:t>ir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 xml:space="preserve"> famil</w:t>
      </w:r>
      <w:r>
        <w:rPr>
          <w:rFonts w:ascii="Arial" w:hAnsi="Arial" w:cs="Arial"/>
          <w:color w:val="000000" w:themeColor="text1"/>
          <w:sz w:val="28"/>
          <w:szCs w:val="28"/>
        </w:rPr>
        <w:t>y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 xml:space="preserve"> home </w:t>
      </w:r>
      <w:r>
        <w:rPr>
          <w:rFonts w:ascii="Arial" w:hAnsi="Arial" w:cs="Arial"/>
          <w:color w:val="000000" w:themeColor="text1"/>
          <w:sz w:val="28"/>
          <w:szCs w:val="28"/>
        </w:rPr>
        <w:t>do so</w:t>
      </w:r>
      <w:r>
        <w:rPr>
          <w:rFonts w:ascii="Arial" w:hAnsi="Arial" w:cs="Arial"/>
          <w:color w:val="000000" w:themeColor="text1"/>
          <w:sz w:val="28"/>
          <w:szCs w:val="28"/>
        </w:rPr>
        <w:t>, as long as this isn’t with someone</w:t>
      </w:r>
      <w:r w:rsidR="00D81DF3">
        <w:rPr>
          <w:rFonts w:ascii="Arial" w:hAnsi="Arial" w:cs="Arial"/>
          <w:color w:val="000000" w:themeColor="text1"/>
          <w:sz w:val="28"/>
          <w:szCs w:val="28"/>
        </w:rPr>
        <w:t xml:space="preserve"> who is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vulnerable. </w:t>
      </w:r>
    </w:p>
    <w:p w14:paraId="7744C987" w14:textId="77777777" w:rsidR="00D81DF3" w:rsidRDefault="00D81DF3" w:rsidP="00151EA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5405246" w14:textId="77777777" w:rsidR="000318E2" w:rsidRDefault="00D81DF3" w:rsidP="000318E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7A3E">
        <w:rPr>
          <w:rFonts w:ascii="Arial" w:hAnsi="Arial" w:cs="Arial"/>
          <w:color w:val="000000" w:themeColor="text1"/>
          <w:sz w:val="28"/>
          <w:szCs w:val="28"/>
        </w:rPr>
        <w:t xml:space="preserve">The only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other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 xml:space="preserve">children who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should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>be offered a childcare place in school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are those with </w:t>
      </w:r>
      <w:r w:rsidRPr="00F017F3">
        <w:rPr>
          <w:rFonts w:ascii="Arial" w:hAnsi="Arial" w:cs="Arial"/>
          <w:b/>
          <w:bCs/>
          <w:color w:val="000000" w:themeColor="text1"/>
          <w:sz w:val="28"/>
          <w:szCs w:val="28"/>
        </w:rPr>
        <w:t>a social worker or an 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ducation </w:t>
      </w:r>
      <w:r w:rsidRPr="00F017F3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ealth and </w:t>
      </w:r>
      <w:r w:rsidRPr="00F017F3"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are </w:t>
      </w:r>
      <w:r w:rsidRPr="00F017F3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lan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>guidance d</w:t>
      </w:r>
      <w:r>
        <w:rPr>
          <w:rFonts w:ascii="Arial" w:hAnsi="Arial" w:cs="Arial"/>
          <w:color w:val="000000" w:themeColor="text1"/>
          <w:sz w:val="28"/>
          <w:szCs w:val="28"/>
        </w:rPr>
        <w:t>oes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 xml:space="preserve"> not state that these children must attend school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</w:p>
    <w:p w14:paraId="2A45B804" w14:textId="77777777" w:rsidR="000318E2" w:rsidRDefault="000318E2" w:rsidP="000318E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D8A40C" w14:textId="4EC1E671" w:rsidR="000318E2" w:rsidRDefault="000318E2" w:rsidP="000318E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It is unlikely that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all </w:t>
      </w:r>
      <w:r w:rsidRPr="001E2FAD">
        <w:rPr>
          <w:rFonts w:ascii="Arial" w:hAnsi="Arial" w:cs="Arial"/>
          <w:color w:val="000000" w:themeColor="text1"/>
          <w:sz w:val="28"/>
          <w:szCs w:val="28"/>
        </w:rPr>
        <w:t xml:space="preserve">schools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will be able to stay open and some are already closed. As this happens, we will organise groups of schools to work together so that they can </w:t>
      </w:r>
      <w:r w:rsidRPr="001E2FAD">
        <w:rPr>
          <w:rFonts w:ascii="Arial" w:hAnsi="Arial" w:cs="Arial"/>
          <w:color w:val="000000" w:themeColor="text1"/>
          <w:sz w:val="28"/>
          <w:szCs w:val="28"/>
        </w:rPr>
        <w:t>share resources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1E2F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Support from other services can also be coordinated in this way. </w:t>
      </w:r>
    </w:p>
    <w:p w14:paraId="27F2CE67" w14:textId="6D1A2571" w:rsidR="006E3AA4" w:rsidRDefault="00E032E9" w:rsidP="00151EA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AD0BE3E" w14:textId="71AA413E" w:rsidR="00E032E9" w:rsidRPr="00B2495F" w:rsidRDefault="00E032E9" w:rsidP="00E032E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For some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>children statutory assessments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are currently taking place and although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>meeting all our statutory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 xml:space="preserve">requirements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at the moment is very challenging </w:t>
      </w:r>
      <w:r w:rsidRPr="00787A3E">
        <w:rPr>
          <w:rFonts w:ascii="Arial" w:hAnsi="Arial" w:cs="Arial"/>
          <w:color w:val="000000" w:themeColor="text1"/>
          <w:sz w:val="28"/>
          <w:szCs w:val="28"/>
        </w:rPr>
        <w:t>there is a legal requirement for these to continue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If this should change we will let you know as soon as possible.  </w:t>
      </w:r>
      <w:bookmarkStart w:id="0" w:name="_GoBack"/>
      <w:bookmarkEnd w:id="0"/>
    </w:p>
    <w:p w14:paraId="07627C95" w14:textId="68521972" w:rsidR="000318E2" w:rsidRDefault="000318E2" w:rsidP="00151EA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0A728E5" w14:textId="77777777" w:rsidR="000318E2" w:rsidRPr="00D81DF3" w:rsidRDefault="000318E2" w:rsidP="00151EA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091B5E3" w14:textId="77777777" w:rsidR="00D81DF3" w:rsidRPr="0032504C" w:rsidRDefault="00D81DF3">
      <w:pPr>
        <w:rPr>
          <w:b/>
          <w:bCs/>
          <w:sz w:val="40"/>
          <w:szCs w:val="40"/>
        </w:rPr>
      </w:pPr>
    </w:p>
    <w:sectPr w:rsidR="00D81DF3" w:rsidRPr="0032504C" w:rsidSect="00D03E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4C"/>
    <w:rsid w:val="000318E2"/>
    <w:rsid w:val="00151EAF"/>
    <w:rsid w:val="002875D6"/>
    <w:rsid w:val="00316939"/>
    <w:rsid w:val="0032504C"/>
    <w:rsid w:val="005C7A8A"/>
    <w:rsid w:val="0060721F"/>
    <w:rsid w:val="007A14D3"/>
    <w:rsid w:val="00895EE1"/>
    <w:rsid w:val="008C2C15"/>
    <w:rsid w:val="00D03E85"/>
    <w:rsid w:val="00D81DF3"/>
    <w:rsid w:val="00E0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7E0CB"/>
  <w14:defaultImageDpi w14:val="32767"/>
  <w15:chartTrackingRefBased/>
  <w15:docId w15:val="{80286085-E7B0-7F4F-97FD-30C11B87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Rees</dc:creator>
  <cp:keywords/>
  <dc:description/>
  <cp:lastModifiedBy>Sian Rees</cp:lastModifiedBy>
  <cp:revision>5</cp:revision>
  <dcterms:created xsi:type="dcterms:W3CDTF">2020-03-23T14:28:00Z</dcterms:created>
  <dcterms:modified xsi:type="dcterms:W3CDTF">2020-03-23T14:52:00Z</dcterms:modified>
</cp:coreProperties>
</file>